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69" w:rsidRDefault="00AD0B69" w:rsidP="00AD0B69">
      <w:pPr>
        <w:tabs>
          <w:tab w:val="left" w:pos="2098"/>
          <w:tab w:val="left" w:pos="3969"/>
          <w:tab w:val="left" w:pos="6521"/>
        </w:tabs>
        <w:rPr>
          <w:b/>
          <w:caps/>
        </w:rPr>
      </w:pPr>
    </w:p>
    <w:p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2548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08" w:right="1983" w:bottom="1814" w:left="1418" w:header="2665" w:footer="709" w:gutter="0"/>
          <w:cols w:space="708"/>
          <w:formProt w:val="0"/>
          <w:titlePg/>
          <w:docGrid w:linePitch="360"/>
        </w:sectPr>
      </w:pPr>
    </w:p>
    <w:p w:rsidR="00FB5436" w:rsidRDefault="003664EC" w:rsidP="000E2007">
      <w:pPr>
        <w:pStyle w:val="berschrift1"/>
      </w:pPr>
      <w:r w:rsidRPr="003664EC">
        <w:t xml:space="preserve">Förderprogramm </w:t>
      </w:r>
      <w:proofErr w:type="spellStart"/>
      <w:proofErr w:type="gramStart"/>
      <w:r w:rsidRPr="003664EC">
        <w:t>Schüler:innenaustausch</w:t>
      </w:r>
      <w:proofErr w:type="spellEnd"/>
      <w:proofErr w:type="gramEnd"/>
      <w:r w:rsidRPr="003664EC">
        <w:t xml:space="preserve"> für Mittel-, Real-, Förder- und Berufsschulen </w:t>
      </w:r>
      <w:bookmarkStart w:id="0" w:name="_Hlk156224757"/>
      <w:r w:rsidR="006E3452">
        <w:t xml:space="preserve">sowie Jugendaustausch </w:t>
      </w:r>
      <w:r w:rsidRPr="003664EC">
        <w:t xml:space="preserve">(mit überwiegend mobilitätsferner junger Menschen) </w:t>
      </w:r>
      <w:bookmarkEnd w:id="0"/>
      <w:r w:rsidR="006E3452">
        <w:t xml:space="preserve">aus Mitteln </w:t>
      </w:r>
      <w:r w:rsidRPr="003664EC">
        <w:t>der Stiftung Internationaler Jugendaustausch Bayern</w:t>
      </w:r>
    </w:p>
    <w:p w:rsidR="003664EC" w:rsidRDefault="003664EC" w:rsidP="003664EC"/>
    <w:p w:rsidR="003664EC" w:rsidRDefault="003664EC" w:rsidP="003664EC"/>
    <w:p w:rsidR="0052645D" w:rsidRDefault="003664EC" w:rsidP="0052645D">
      <w:pPr>
        <w:pStyle w:val="Listenabsatz"/>
        <w:numPr>
          <w:ilvl w:val="0"/>
          <w:numId w:val="7"/>
        </w:numPr>
        <w:rPr>
          <w:b/>
          <w:i/>
        </w:rPr>
      </w:pPr>
      <w:r w:rsidRPr="0052645D">
        <w:rPr>
          <w:b/>
        </w:rPr>
        <w:t>Beschreibung des Projekts/ der Maßnahme</w:t>
      </w:r>
      <w:r w:rsidRPr="0052645D">
        <w:rPr>
          <w:b/>
        </w:rPr>
        <w:br/>
      </w:r>
      <w:r w:rsidRPr="0052645D">
        <w:rPr>
          <w:b/>
          <w:i/>
        </w:rPr>
        <w:t xml:space="preserve">Zielsetzung, Zielgruppe, </w:t>
      </w:r>
      <w:r w:rsidR="006E3452">
        <w:rPr>
          <w:b/>
          <w:i/>
        </w:rPr>
        <w:t xml:space="preserve">geplante </w:t>
      </w:r>
      <w:proofErr w:type="spellStart"/>
      <w:proofErr w:type="gramStart"/>
      <w:r w:rsidR="006E3452">
        <w:rPr>
          <w:b/>
          <w:i/>
        </w:rPr>
        <w:t>Teilnehmer:innenzahl</w:t>
      </w:r>
      <w:proofErr w:type="spellEnd"/>
      <w:proofErr w:type="gramEnd"/>
      <w:r w:rsidR="006E3452">
        <w:rPr>
          <w:b/>
          <w:i/>
        </w:rPr>
        <w:t xml:space="preserve"> (m/w(d), </w:t>
      </w:r>
      <w:r w:rsidRPr="0052645D">
        <w:rPr>
          <w:b/>
          <w:i/>
        </w:rPr>
        <w:t>der internationale Bezug und die Partnerschule/Partnerorganisation, geplante Inhalte, geplante Methoden</w:t>
      </w:r>
      <w:r w:rsidR="006E3452">
        <w:rPr>
          <w:b/>
          <w:i/>
        </w:rPr>
        <w:t>, geplante Reflexionen, usw.</w:t>
      </w:r>
    </w:p>
    <w:p w:rsidR="0052645D" w:rsidRDefault="006E3452" w:rsidP="0052645D">
      <w:pPr>
        <w:pStyle w:val="Listenabsatz"/>
        <w:numPr>
          <w:ilvl w:val="0"/>
          <w:numId w:val="0"/>
        </w:numPr>
        <w:ind w:left="360"/>
        <w:rPr>
          <w:i/>
        </w:rPr>
      </w:pPr>
      <w:r w:rsidRPr="0052645D">
        <w:rPr>
          <w:i/>
        </w:rPr>
        <w:t>(Bitte fügen Sie den Ablaufplan des Programms bei</w:t>
      </w:r>
      <w:r>
        <w:rPr>
          <w:i/>
        </w:rPr>
        <w:t>.</w:t>
      </w:r>
      <w:r w:rsidRPr="0052645D">
        <w:rPr>
          <w:i/>
        </w:rPr>
        <w:t>)</w:t>
      </w:r>
    </w:p>
    <w:p w:rsidR="003664EC" w:rsidRDefault="003664EC" w:rsidP="0052645D">
      <w:pPr>
        <w:ind w:left="340" w:hanging="340"/>
      </w:pPr>
    </w:p>
    <w:p w:rsidR="0052645D" w:rsidRPr="0052645D" w:rsidRDefault="0052645D" w:rsidP="0052645D">
      <w:pPr>
        <w:ind w:left="340" w:hanging="340"/>
      </w:pPr>
    </w:p>
    <w:p w:rsidR="0052645D" w:rsidRPr="0052645D" w:rsidRDefault="0052645D" w:rsidP="0052645D">
      <w:pPr>
        <w:ind w:left="340" w:hanging="340"/>
      </w:pPr>
    </w:p>
    <w:p w:rsidR="003664EC" w:rsidRPr="0052645D" w:rsidRDefault="003664EC" w:rsidP="003664EC"/>
    <w:p w:rsidR="003664EC" w:rsidRDefault="003664EC" w:rsidP="003664EC"/>
    <w:p w:rsidR="003664EC" w:rsidRPr="003664EC" w:rsidRDefault="003664EC" w:rsidP="003664EC">
      <w:pPr>
        <w:ind w:left="340" w:hanging="340"/>
        <w:rPr>
          <w:b/>
        </w:rPr>
      </w:pPr>
      <w:r>
        <w:rPr>
          <w:b/>
        </w:rPr>
        <w:t xml:space="preserve">2. </w:t>
      </w:r>
      <w:r w:rsidR="006E3452">
        <w:rPr>
          <w:b/>
        </w:rPr>
        <w:t xml:space="preserve">Wie erfolgt die </w:t>
      </w:r>
      <w:r w:rsidR="006E3452" w:rsidRPr="003664EC">
        <w:rPr>
          <w:b/>
        </w:rPr>
        <w:t>Vor- und Nachbereitung</w:t>
      </w:r>
      <w:r w:rsidR="006E3452">
        <w:rPr>
          <w:b/>
        </w:rPr>
        <w:t>?</w:t>
      </w:r>
    </w:p>
    <w:p w:rsidR="003664EC" w:rsidRPr="003664EC" w:rsidRDefault="003664EC" w:rsidP="003664EC"/>
    <w:p w:rsidR="003664EC" w:rsidRPr="003664EC" w:rsidRDefault="003664EC" w:rsidP="003664EC"/>
    <w:p w:rsidR="003664EC" w:rsidRPr="003664EC" w:rsidRDefault="003664EC" w:rsidP="003664EC"/>
    <w:p w:rsidR="003664EC" w:rsidRPr="003664EC" w:rsidRDefault="003664EC" w:rsidP="003664EC"/>
    <w:p w:rsidR="003664EC" w:rsidRPr="003664EC" w:rsidRDefault="003664EC" w:rsidP="003664EC"/>
    <w:p w:rsidR="0052645D" w:rsidRPr="0052645D" w:rsidRDefault="003664EC" w:rsidP="0052645D">
      <w:pPr>
        <w:pStyle w:val="Listenabsatz"/>
        <w:numPr>
          <w:ilvl w:val="0"/>
          <w:numId w:val="7"/>
        </w:numPr>
        <w:rPr>
          <w:b/>
        </w:rPr>
      </w:pPr>
      <w:r w:rsidRPr="0052645D">
        <w:rPr>
          <w:b/>
        </w:rPr>
        <w:t>Werden mit diesem Projekt mobilitätsferne Jugendliche erreicht</w:t>
      </w:r>
      <w:r w:rsidR="0052645D" w:rsidRPr="0052645D">
        <w:rPr>
          <w:b/>
        </w:rPr>
        <w:t>?</w:t>
      </w:r>
    </w:p>
    <w:p w:rsidR="003664EC" w:rsidRPr="0052645D" w:rsidRDefault="006E3452" w:rsidP="0052645D">
      <w:pPr>
        <w:pStyle w:val="Listenabsatz"/>
        <w:numPr>
          <w:ilvl w:val="0"/>
          <w:numId w:val="0"/>
        </w:numPr>
        <w:ind w:left="360"/>
        <w:rPr>
          <w:i/>
        </w:rPr>
      </w:pPr>
      <w:r w:rsidRPr="0052645D">
        <w:rPr>
          <w:i/>
        </w:rPr>
        <w:t>(Mit "mobilitätsfernen Jugendlichen" sind junge Menschen gemeint, die ohne dieses</w:t>
      </w:r>
      <w:r w:rsidR="0052645D">
        <w:rPr>
          <w:i/>
        </w:rPr>
        <w:t xml:space="preserve"> </w:t>
      </w:r>
      <w:r w:rsidRPr="0052645D">
        <w:rPr>
          <w:i/>
        </w:rPr>
        <w:t>Austauschprojekt eher weniger die Chance gehabt hätten Auslandserfahrungen zu machen und</w:t>
      </w:r>
      <w:r w:rsidR="0052645D">
        <w:rPr>
          <w:i/>
        </w:rPr>
        <w:t xml:space="preserve"> </w:t>
      </w:r>
      <w:r w:rsidRPr="0052645D">
        <w:rPr>
          <w:i/>
        </w:rPr>
        <w:t>jungen Menschen, die in anderen Ländern wohnen, zu begegnen.)</w:t>
      </w:r>
    </w:p>
    <w:p w:rsidR="003664EC" w:rsidRPr="003664EC" w:rsidRDefault="003664EC" w:rsidP="003664EC"/>
    <w:p w:rsidR="003664EC" w:rsidRPr="003664EC" w:rsidRDefault="003664EC" w:rsidP="003664EC"/>
    <w:p w:rsidR="003664EC" w:rsidRPr="003664EC" w:rsidRDefault="003664EC" w:rsidP="003664EC"/>
    <w:p w:rsidR="003664EC" w:rsidRPr="003664EC" w:rsidRDefault="003664EC" w:rsidP="003664EC"/>
    <w:p w:rsidR="003664EC" w:rsidRPr="0052645D" w:rsidRDefault="003664EC" w:rsidP="0052645D">
      <w:bookmarkStart w:id="1" w:name="_GoBack"/>
      <w:bookmarkEnd w:id="1"/>
    </w:p>
    <w:p w:rsidR="003664EC" w:rsidRPr="003664EC" w:rsidRDefault="003664EC" w:rsidP="003664EC">
      <w:pPr>
        <w:ind w:left="340" w:hanging="340"/>
        <w:rPr>
          <w:b/>
        </w:rPr>
      </w:pPr>
      <w:r>
        <w:rPr>
          <w:b/>
        </w:rPr>
        <w:t xml:space="preserve">4. </w:t>
      </w:r>
      <w:r w:rsidRPr="003664EC">
        <w:rPr>
          <w:b/>
        </w:rPr>
        <w:t>Wie ist das Projekt in das Schulleben/die Jugendarbeit eingebettet?</w:t>
      </w:r>
    </w:p>
    <w:p w:rsidR="007406C4" w:rsidRPr="000A7B9D" w:rsidRDefault="003664EC" w:rsidP="000A7B9D">
      <w:pPr>
        <w:pStyle w:val="Titel"/>
        <w:framePr w:wrap="notBeside"/>
      </w:pPr>
      <w:r>
        <w:t>Programmkonzeption zur Antragsstellung im Förderprogramm</w:t>
      </w:r>
    </w:p>
    <w:p w:rsidR="007406C4" w:rsidRPr="00390388" w:rsidRDefault="00CD3C47" w:rsidP="000A7B9D">
      <w:pPr>
        <w:pStyle w:val="Datum"/>
        <w:framePr w:wrap="notBeside"/>
      </w:pPr>
      <w:r>
        <w:fldChar w:fldCharType="begin">
          <w:ffData>
            <w:name w:val="Datum"/>
            <w:enabled/>
            <w:calcOnExit w:val="0"/>
            <w:textInput>
              <w:type w:val="date"/>
              <w:default w:val="18.10.2018"/>
              <w:format w:val="dd.MM.yyyy"/>
            </w:textInput>
          </w:ffData>
        </w:fldChar>
      </w:r>
      <w:bookmarkStart w:id="2" w:name="Datum"/>
      <w:r>
        <w:instrText xml:space="preserve"> FORMTEXT </w:instrText>
      </w:r>
      <w:r>
        <w:fldChar w:fldCharType="separate"/>
      </w:r>
      <w:r>
        <w:rPr>
          <w:noProof/>
        </w:rPr>
        <w:t>18.10.2018</w:t>
      </w:r>
      <w:r>
        <w:fldChar w:fldCharType="end"/>
      </w:r>
      <w:bookmarkEnd w:id="2"/>
    </w:p>
    <w:p w:rsidR="000E2007" w:rsidRPr="000E2007" w:rsidRDefault="000E2007" w:rsidP="00C20677"/>
    <w:p w:rsidR="000E2007" w:rsidRDefault="000E2007" w:rsidP="00C20677"/>
    <w:p w:rsidR="001F713F" w:rsidRDefault="001F713F" w:rsidP="00064160">
      <w:pPr>
        <w:spacing w:after="200" w:line="276" w:lineRule="auto"/>
      </w:pPr>
    </w:p>
    <w:sectPr w:rsidR="001F713F" w:rsidSect="00CA446D">
      <w:type w:val="continuous"/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F79" w:rsidRDefault="00926F79" w:rsidP="00B05F03">
      <w:pPr>
        <w:spacing w:line="240" w:lineRule="auto"/>
      </w:pPr>
      <w:r>
        <w:separator/>
      </w:r>
    </w:p>
  </w:endnote>
  <w:endnote w:type="continuationSeparator" w:id="0">
    <w:p w:rsidR="00926F79" w:rsidRDefault="00926F79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B5" w:rsidRDefault="003564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F" w:rsidRPr="00CA446D" w:rsidRDefault="00BF498F">
    <w:pPr>
      <w:pStyle w:val="Fuzeile"/>
      <w:rPr>
        <w:color w:val="595959" w:themeColor="text1" w:themeTint="A6"/>
        <w:sz w:val="16"/>
        <w:szCs w:val="16"/>
      </w:rPr>
    </w:pP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Seite 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begin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instrText>PAGE   \* MERGEFORMAT</w:instrTex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separate"/>
    </w:r>
    <w:r w:rsidR="00064160">
      <w:rPr>
        <w:rStyle w:val="Unterstrich"/>
        <w:rFonts w:cstheme="minorHAnsi"/>
        <w:noProof/>
        <w:color w:val="595959" w:themeColor="text1" w:themeTint="A6"/>
        <w:w w:val="100"/>
        <w:sz w:val="16"/>
        <w:szCs w:val="16"/>
      </w:rPr>
      <w:t>2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end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 </w:t>
    </w:r>
    <w:r w:rsidRPr="00CA446D">
      <w:rPr>
        <w:rStyle w:val="Unterstrich"/>
        <w:rFonts w:cstheme="minorHAnsi"/>
        <w:color w:val="595959" w:themeColor="text1" w:themeTint="A6"/>
        <w:w w:val="300"/>
        <w:sz w:val="16"/>
        <w:szCs w:val="16"/>
      </w:rPr>
      <w:t>_</w:t>
    </w:r>
    <w:r w:rsidRPr="00CA446D">
      <w:rPr>
        <w:color w:val="595959" w:themeColor="text1" w:themeTint="A6"/>
        <w:sz w:val="16"/>
        <w:szCs w:val="16"/>
      </w:rPr>
      <w:t xml:space="preserve"> </w:t>
    </w:r>
    <w:r w:rsidR="00C7576C">
      <w:rPr>
        <w:color w:val="595959" w:themeColor="text1" w:themeTint="A6"/>
        <w:sz w:val="16"/>
        <w:szCs w:val="16"/>
      </w:rPr>
      <w:t>Information</w:t>
    </w:r>
    <w:r w:rsidR="00CA446D" w:rsidRPr="00CA446D">
      <w:rPr>
        <w:color w:val="595959" w:themeColor="text1" w:themeTint="A6"/>
        <w:sz w:val="16"/>
        <w:szCs w:val="16"/>
      </w:rPr>
      <w:t xml:space="preserve"> </w:t>
    </w:r>
    <w:r w:rsidRPr="00CA446D">
      <w:rPr>
        <w:color w:val="595959" w:themeColor="text1" w:themeTint="A6"/>
        <w:sz w:val="16"/>
        <w:szCs w:val="16"/>
      </w:rPr>
      <w:t xml:space="preserve">vom </w:t>
    </w:r>
    <w:r w:rsidR="000A7B9D" w:rsidRPr="00CA446D">
      <w:rPr>
        <w:color w:val="595959" w:themeColor="text1" w:themeTint="A6"/>
        <w:sz w:val="16"/>
        <w:szCs w:val="16"/>
      </w:rPr>
      <w:fldChar w:fldCharType="begin"/>
    </w:r>
    <w:r w:rsidR="000A7B9D" w:rsidRPr="00CA446D">
      <w:rPr>
        <w:color w:val="595959" w:themeColor="text1" w:themeTint="A6"/>
        <w:sz w:val="16"/>
        <w:szCs w:val="16"/>
      </w:rPr>
      <w:instrText xml:space="preserve"> STYLEREF  Datum_  \* MERGEFORMAT </w:instrText>
    </w:r>
    <w:r w:rsidR="000A7B9D" w:rsidRPr="00CA446D">
      <w:rPr>
        <w:color w:val="595959" w:themeColor="text1" w:themeTint="A6"/>
        <w:sz w:val="16"/>
        <w:szCs w:val="16"/>
      </w:rPr>
      <w:fldChar w:fldCharType="separate"/>
    </w:r>
    <w:r w:rsidR="0052645D">
      <w:rPr>
        <w:noProof/>
        <w:color w:val="595959" w:themeColor="text1" w:themeTint="A6"/>
        <w:sz w:val="16"/>
        <w:szCs w:val="16"/>
      </w:rPr>
      <w:t>18.10.2018</w:t>
    </w:r>
    <w:r w:rsidR="000A7B9D" w:rsidRPr="00CA446D">
      <w:rPr>
        <w:color w:val="595959" w:themeColor="text1" w:themeTint="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02" w:rsidRPr="00EC3FBB" w:rsidRDefault="00F5092B" w:rsidP="00793E02">
    <w:pPr>
      <w:pStyle w:val="BU"/>
      <w:spacing w:after="40" w:line="240" w:lineRule="auto"/>
      <w:contextualSpacing w:val="0"/>
      <w:rPr>
        <w:color w:val="595959" w:themeColor="text1" w:themeTint="A6"/>
      </w:rPr>
    </w:pPr>
    <w:r w:rsidRPr="00EC3FBB">
      <w:rPr>
        <w:color w:val="0096D7" w:themeColor="text2"/>
      </w:rPr>
      <w:t xml:space="preserve">Bayerischer </w:t>
    </w:r>
    <w:proofErr w:type="gramStart"/>
    <w:r w:rsidRPr="00F35A34">
      <w:rPr>
        <w:color w:val="0096D7" w:themeColor="text2"/>
      </w:rPr>
      <w:t>Jugendring</w:t>
    </w:r>
    <w:r>
      <w:rPr>
        <w:color w:val="0096D7" w:themeColor="text2"/>
      </w:rPr>
      <w:t xml:space="preserve"> </w:t>
    </w:r>
    <w:r w:rsidRPr="00F35A34">
      <w:rPr>
        <w:color w:val="0096D7" w:themeColor="text2"/>
      </w:rPr>
      <w:t xml:space="preserve"> </w:t>
    </w:r>
    <w:proofErr w:type="spellStart"/>
    <w:r w:rsidRPr="00F35A34">
      <w:rPr>
        <w:color w:val="0096D7" w:themeColor="text2"/>
      </w:rPr>
      <w:t>K.d.ö.R</w:t>
    </w:r>
    <w:proofErr w:type="spellEnd"/>
    <w:r w:rsidRPr="00F35A34">
      <w:rPr>
        <w:color w:val="0096D7" w:themeColor="text2"/>
      </w:rPr>
      <w:t>.</w:t>
    </w:r>
    <w:proofErr w:type="gramEnd"/>
    <w:r w:rsidRPr="00F35A34">
      <w:rPr>
        <w:color w:val="0096D7" w:themeColor="text2"/>
      </w:rPr>
      <w:t xml:space="preserve">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Herzog-Heinrich-Straße 7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80336 München</w:t>
    </w:r>
  </w:p>
  <w:p w:rsidR="00793E02" w:rsidRPr="00EC3FBB" w:rsidRDefault="00793E02" w:rsidP="00793E02">
    <w:pPr>
      <w:autoSpaceDE w:val="0"/>
      <w:autoSpaceDN w:val="0"/>
      <w:adjustRightInd w:val="0"/>
      <w:spacing w:after="40" w:line="240" w:lineRule="auto"/>
      <w:textAlignment w:val="center"/>
      <w:rPr>
        <w:rFonts w:cstheme="minorHAnsi"/>
        <w:color w:val="595959" w:themeColor="text1" w:themeTint="A6"/>
        <w:sz w:val="16"/>
        <w:szCs w:val="16"/>
      </w:rPr>
    </w:pPr>
    <w:proofErr w:type="spellStart"/>
    <w:proofErr w:type="gramStart"/>
    <w:r w:rsidRPr="00EC3FBB">
      <w:rPr>
        <w:rFonts w:cstheme="minorHAnsi"/>
        <w:color w:val="595959" w:themeColor="text1" w:themeTint="A6"/>
        <w:sz w:val="16"/>
        <w:szCs w:val="16"/>
      </w:rPr>
      <w:t>tel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</w:t>
    </w:r>
    <w:proofErr w:type="gramEnd"/>
    <w:r w:rsidRPr="00EC3FBB">
      <w:rPr>
        <w:rFonts w:cstheme="minorHAnsi"/>
        <w:color w:val="595959" w:themeColor="text1" w:themeTint="A6"/>
        <w:sz w:val="16"/>
        <w:szCs w:val="16"/>
      </w:rPr>
      <w:t xml:space="preserve">/51458-0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</w:t>
    </w:r>
    <w:proofErr w:type="spellStart"/>
    <w:r w:rsidRPr="00EC3FBB">
      <w:rPr>
        <w:rFonts w:cstheme="minorHAnsi"/>
        <w:color w:val="595959" w:themeColor="text1" w:themeTint="A6"/>
        <w:sz w:val="16"/>
        <w:szCs w:val="16"/>
      </w:rPr>
      <w:t>fax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089/51458-88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www.bjr.de</w:t>
    </w:r>
  </w:p>
  <w:p w:rsidR="00BF498F" w:rsidRPr="00793E02" w:rsidRDefault="008161C2" w:rsidP="00793E02">
    <w:pPr>
      <w:pStyle w:val="BU"/>
      <w:spacing w:after="40" w:line="240" w:lineRule="auto"/>
      <w:contextualSpacing w:val="0"/>
      <w:rPr>
        <w:rFonts w:cstheme="minorHAnsi"/>
        <w:color w:val="595959" w:themeColor="text1" w:themeTint="A6"/>
        <w:spacing w:val="4"/>
      </w:rPr>
    </w:pPr>
    <w:r w:rsidRPr="008161C2">
      <w:rPr>
        <w:rFonts w:cstheme="minorHAnsi"/>
        <w:color w:val="595959" w:themeColor="text1" w:themeTint="A6"/>
      </w:rPr>
      <w:t xml:space="preserve">Stadtsparkasse München _ </w:t>
    </w:r>
    <w:proofErr w:type="gramStart"/>
    <w:r w:rsidRPr="008161C2">
      <w:rPr>
        <w:rFonts w:cstheme="minorHAnsi"/>
        <w:color w:val="595959" w:themeColor="text1" w:themeTint="A6"/>
      </w:rPr>
      <w:t>IBAN  DE</w:t>
    </w:r>
    <w:proofErr w:type="gramEnd"/>
    <w:r w:rsidRPr="008161C2">
      <w:rPr>
        <w:rFonts w:cstheme="minorHAnsi"/>
        <w:color w:val="595959" w:themeColor="text1" w:themeTint="A6"/>
      </w:rPr>
      <w:t xml:space="preserve">66701500001004006308 _ BIC  SSKMDEMMXXX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rFonts w:cstheme="minorHAnsi"/>
        <w:color w:val="595959" w:themeColor="text1" w:themeTint="A6"/>
      </w:rPr>
      <w:t xml:space="preserve"> </w:t>
    </w:r>
    <w:proofErr w:type="spellStart"/>
    <w:r w:rsidR="00793E02" w:rsidRPr="00EC3FBB">
      <w:rPr>
        <w:color w:val="595959" w:themeColor="text1" w:themeTint="A6"/>
      </w:rPr>
      <w:t>USt</w:t>
    </w:r>
    <w:proofErr w:type="spellEnd"/>
    <w:r w:rsidR="00793E02" w:rsidRPr="00EC3FBB">
      <w:rPr>
        <w:color w:val="595959" w:themeColor="text1" w:themeTint="A6"/>
      </w:rPr>
      <w:t>-ID  DE129523460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F79" w:rsidRDefault="00926F79" w:rsidP="00B05F03">
      <w:pPr>
        <w:spacing w:line="240" w:lineRule="auto"/>
      </w:pPr>
      <w:r>
        <w:separator/>
      </w:r>
    </w:p>
  </w:footnote>
  <w:footnote w:type="continuationSeparator" w:id="0">
    <w:p w:rsidR="00926F79" w:rsidRDefault="00926F79" w:rsidP="00B0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B5" w:rsidRDefault="003564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F" w:rsidRDefault="00064160">
    <w:pPr>
      <w:pStyle w:val="Kopfzeile"/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8480" behindDoc="1" locked="1" layoutInCell="1" allowOverlap="1" wp14:anchorId="578C2AD5" wp14:editId="375421D1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F" w:rsidRPr="002911F0" w:rsidRDefault="000D660B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6432" behindDoc="1" locked="1" layoutInCell="1" allowOverlap="1" wp14:anchorId="0C0819DC" wp14:editId="2DD4B66F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66B"/>
    <w:multiLevelType w:val="hybridMultilevel"/>
    <w:tmpl w:val="9E0EE5BA"/>
    <w:lvl w:ilvl="0" w:tplc="756AF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741F"/>
    <w:multiLevelType w:val="hybridMultilevel"/>
    <w:tmpl w:val="7A92D92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6A24"/>
    <w:multiLevelType w:val="hybridMultilevel"/>
    <w:tmpl w:val="FAC4D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80034"/>
    <w:multiLevelType w:val="hybridMultilevel"/>
    <w:tmpl w:val="87EE5C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095C31"/>
    <w:multiLevelType w:val="hybridMultilevel"/>
    <w:tmpl w:val="55B694D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EC"/>
    <w:rsid w:val="00014D6C"/>
    <w:rsid w:val="00064160"/>
    <w:rsid w:val="000A7B9D"/>
    <w:rsid w:val="000D660B"/>
    <w:rsid w:val="000E2007"/>
    <w:rsid w:val="000E7B49"/>
    <w:rsid w:val="000E7F42"/>
    <w:rsid w:val="000F3057"/>
    <w:rsid w:val="00114343"/>
    <w:rsid w:val="00150A1D"/>
    <w:rsid w:val="001A2264"/>
    <w:rsid w:val="001C34C0"/>
    <w:rsid w:val="001C4537"/>
    <w:rsid w:val="001F713F"/>
    <w:rsid w:val="0021198E"/>
    <w:rsid w:val="0025487C"/>
    <w:rsid w:val="002650D6"/>
    <w:rsid w:val="002911F0"/>
    <w:rsid w:val="00297567"/>
    <w:rsid w:val="002F6D6D"/>
    <w:rsid w:val="00343278"/>
    <w:rsid w:val="003544A1"/>
    <w:rsid w:val="003564B5"/>
    <w:rsid w:val="003664EC"/>
    <w:rsid w:val="00390388"/>
    <w:rsid w:val="003B14AB"/>
    <w:rsid w:val="003B5622"/>
    <w:rsid w:val="003E14D1"/>
    <w:rsid w:val="003E456E"/>
    <w:rsid w:val="00407CFD"/>
    <w:rsid w:val="00441A70"/>
    <w:rsid w:val="0052645D"/>
    <w:rsid w:val="00527861"/>
    <w:rsid w:val="00543201"/>
    <w:rsid w:val="005B2567"/>
    <w:rsid w:val="0060720E"/>
    <w:rsid w:val="006123B6"/>
    <w:rsid w:val="0063069F"/>
    <w:rsid w:val="006C32BD"/>
    <w:rsid w:val="006E16A9"/>
    <w:rsid w:val="006E3452"/>
    <w:rsid w:val="007006EF"/>
    <w:rsid w:val="007204D3"/>
    <w:rsid w:val="007406C4"/>
    <w:rsid w:val="00747E4B"/>
    <w:rsid w:val="00754D1E"/>
    <w:rsid w:val="00793E02"/>
    <w:rsid w:val="007A5B1A"/>
    <w:rsid w:val="007A6B40"/>
    <w:rsid w:val="007B4097"/>
    <w:rsid w:val="007F11C0"/>
    <w:rsid w:val="008161C2"/>
    <w:rsid w:val="00857639"/>
    <w:rsid w:val="008D4D6B"/>
    <w:rsid w:val="00926F79"/>
    <w:rsid w:val="00966CD1"/>
    <w:rsid w:val="00A67B39"/>
    <w:rsid w:val="00A85F32"/>
    <w:rsid w:val="00A93117"/>
    <w:rsid w:val="00A94938"/>
    <w:rsid w:val="00A96C81"/>
    <w:rsid w:val="00A97BD9"/>
    <w:rsid w:val="00AD0B69"/>
    <w:rsid w:val="00AD2DAB"/>
    <w:rsid w:val="00AE24C3"/>
    <w:rsid w:val="00B05F03"/>
    <w:rsid w:val="00B24521"/>
    <w:rsid w:val="00B251B0"/>
    <w:rsid w:val="00B41AA0"/>
    <w:rsid w:val="00B6491C"/>
    <w:rsid w:val="00BD3F52"/>
    <w:rsid w:val="00BF498F"/>
    <w:rsid w:val="00C20677"/>
    <w:rsid w:val="00C7576C"/>
    <w:rsid w:val="00C75864"/>
    <w:rsid w:val="00CA446D"/>
    <w:rsid w:val="00CD3C47"/>
    <w:rsid w:val="00CE3FD5"/>
    <w:rsid w:val="00D17293"/>
    <w:rsid w:val="00D27467"/>
    <w:rsid w:val="00D546A1"/>
    <w:rsid w:val="00D56604"/>
    <w:rsid w:val="00DA0A83"/>
    <w:rsid w:val="00DC29D0"/>
    <w:rsid w:val="00DE1FB7"/>
    <w:rsid w:val="00E344A1"/>
    <w:rsid w:val="00E865FA"/>
    <w:rsid w:val="00EE26C4"/>
    <w:rsid w:val="00EF6854"/>
    <w:rsid w:val="00F13F66"/>
    <w:rsid w:val="00F5092B"/>
    <w:rsid w:val="00F579EB"/>
    <w:rsid w:val="00F71843"/>
    <w:rsid w:val="00F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B2CB8"/>
  <w15:docId w15:val="{B1D0A33A-A1E4-4A1D-9CD8-F51E4A5F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64160"/>
    <w:rPr>
      <w:color w:val="0096D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0_Infos-Organisatorisches\04%20Oeffentlichkeitsarbeit\Corporate%20Design\Word%20Vorlagen\BJR%20Information%20mit%20Fu&#223;.dotx" TargetMode="External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BFC2-FD10-4BE6-AC06-FF6890DD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BJR Information mit Fuß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Zull Carina</dc:creator>
  <cp:lastModifiedBy>Sedlmayr Lea</cp:lastModifiedBy>
  <cp:revision>2</cp:revision>
  <cp:lastPrinted>2014-06-13T09:01:00Z</cp:lastPrinted>
  <dcterms:created xsi:type="dcterms:W3CDTF">2024-01-19T09:09:00Z</dcterms:created>
  <dcterms:modified xsi:type="dcterms:W3CDTF">2024-01-19T09:09:00Z</dcterms:modified>
</cp:coreProperties>
</file>